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2213D" w14:textId="77777777" w:rsidR="0091670E" w:rsidRDefault="0091670E" w:rsidP="00640035">
      <w:pPr>
        <w:rPr>
          <w:b/>
          <w:bCs/>
          <w:lang w:val="en-US"/>
        </w:rPr>
      </w:pPr>
    </w:p>
    <w:p w14:paraId="0C876429" w14:textId="5101AD4C" w:rsidR="00640035" w:rsidRPr="00640035" w:rsidRDefault="00640035" w:rsidP="00640035">
      <w:r w:rsidRPr="00640035">
        <w:rPr>
          <w:b/>
          <w:bCs/>
        </w:rPr>
        <w:t>Motion presented at IFATSEA 2024 General Assembly by the Director of the Americas</w:t>
      </w:r>
      <w:r w:rsidRPr="00640035">
        <w:t>;</w:t>
      </w:r>
    </w:p>
    <w:p w14:paraId="411A246E" w14:textId="77777777" w:rsidR="00640035" w:rsidRPr="00640035" w:rsidRDefault="00640035" w:rsidP="0091670E">
      <w:pPr>
        <w:jc w:val="both"/>
      </w:pPr>
      <w:r w:rsidRPr="00640035">
        <w:t>Subject: The creation of a book of motions.</w:t>
      </w:r>
    </w:p>
    <w:p w14:paraId="22F457E5" w14:textId="77777777" w:rsidR="00640035" w:rsidRPr="00640035" w:rsidRDefault="00640035" w:rsidP="0091670E">
      <w:pPr>
        <w:jc w:val="both"/>
      </w:pPr>
      <w:r w:rsidRPr="00640035">
        <w:t>Whereas , Robert’s Rules of order has been adopted,</w:t>
      </w:r>
    </w:p>
    <w:p w14:paraId="12DCAE0E" w14:textId="77777777" w:rsidR="00640035" w:rsidRPr="00640035" w:rsidRDefault="00640035" w:rsidP="0091670E">
      <w:pPr>
        <w:jc w:val="both"/>
      </w:pPr>
      <w:r w:rsidRPr="00640035">
        <w:t>Whereas, Decisions of the Assembly must have an attached motion,</w:t>
      </w:r>
    </w:p>
    <w:p w14:paraId="370E1BF7" w14:textId="77777777" w:rsidR="00640035" w:rsidRPr="00640035" w:rsidRDefault="00640035" w:rsidP="0091670E">
      <w:pPr>
        <w:jc w:val="both"/>
      </w:pPr>
      <w:r w:rsidRPr="00640035">
        <w:t>Whereas, We need a better tracking solution for motions,</w:t>
      </w:r>
    </w:p>
    <w:p w14:paraId="33539425" w14:textId="77777777" w:rsidR="00640035" w:rsidRPr="00640035" w:rsidRDefault="00640035" w:rsidP="0091670E">
      <w:pPr>
        <w:jc w:val="both"/>
      </w:pPr>
      <w:r w:rsidRPr="00640035">
        <w:t> </w:t>
      </w:r>
    </w:p>
    <w:p w14:paraId="286718DF" w14:textId="77777777" w:rsidR="00640035" w:rsidRPr="00640035" w:rsidRDefault="00640035" w:rsidP="0091670E">
      <w:pPr>
        <w:jc w:val="both"/>
      </w:pPr>
      <w:r w:rsidRPr="00640035">
        <w:t>Therefore, be It resolved; That a book of motions (virtual) be created with all motions inserted and the results of the votes (Pass/Defeat).</w:t>
      </w:r>
    </w:p>
    <w:p w14:paraId="1631FD27" w14:textId="77777777" w:rsidR="00640035" w:rsidRPr="00640035" w:rsidRDefault="00640035" w:rsidP="0091670E">
      <w:pPr>
        <w:jc w:val="both"/>
      </w:pPr>
      <w:r w:rsidRPr="00640035">
        <w:t>Be Also resolved; Motions that are not approved (as the merit) by the President be also included with the corresponding Presidential reply.</w:t>
      </w:r>
    </w:p>
    <w:p w14:paraId="16474AD0" w14:textId="77777777" w:rsidR="00640035" w:rsidRDefault="00640035"/>
    <w:sectPr w:rsidR="00640035" w:rsidSect="0091670E">
      <w:headerReference w:type="default" r:id="rId6"/>
      <w:pgSz w:w="11906" w:h="16838"/>
      <w:pgMar w:top="1440" w:right="1133" w:bottom="1440" w:left="1440" w:header="90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0E1A9" w14:textId="77777777" w:rsidR="00721833" w:rsidRDefault="00721833" w:rsidP="0091670E">
      <w:pPr>
        <w:spacing w:after="0" w:line="240" w:lineRule="auto"/>
      </w:pPr>
      <w:r>
        <w:separator/>
      </w:r>
    </w:p>
  </w:endnote>
  <w:endnote w:type="continuationSeparator" w:id="0">
    <w:p w14:paraId="207B4066" w14:textId="77777777" w:rsidR="00721833" w:rsidRDefault="00721833" w:rsidP="00916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6F765" w14:textId="77777777" w:rsidR="00721833" w:rsidRDefault="00721833" w:rsidP="0091670E">
      <w:pPr>
        <w:spacing w:after="0" w:line="240" w:lineRule="auto"/>
      </w:pPr>
      <w:r>
        <w:separator/>
      </w:r>
    </w:p>
  </w:footnote>
  <w:footnote w:type="continuationSeparator" w:id="0">
    <w:p w14:paraId="41B2F68F" w14:textId="77777777" w:rsidR="00721833" w:rsidRDefault="00721833" w:rsidP="00916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0C5F6" w14:textId="2A75CBCD" w:rsidR="0091670E" w:rsidRPr="0091670E" w:rsidRDefault="0091670E" w:rsidP="0091670E">
    <w:pPr>
      <w:tabs>
        <w:tab w:val="center" w:pos="7797"/>
        <w:tab w:val="right" w:pos="9066"/>
      </w:tabs>
      <w:spacing w:after="0" w:line="240" w:lineRule="auto"/>
      <w:rPr>
        <w:rFonts w:ascii="Verdana" w:eastAsia="Calibri" w:hAnsi="Verdana" w:cs="Times New Roman"/>
        <w:b/>
        <w:color w:val="0300A3"/>
        <w:kern w:val="0"/>
        <w:lang w:val="en-US"/>
        <w14:ligatures w14:val="none"/>
      </w:rPr>
    </w:pPr>
    <w:r w:rsidRPr="0091670E">
      <w:rPr>
        <w:rFonts w:ascii="Verdana" w:eastAsia="Calibri" w:hAnsi="Verdana" w:cs="Times New Roman"/>
        <w:b/>
        <w:color w:val="0300A3"/>
        <w:kern w:val="0"/>
        <w:lang w:val="en-US"/>
        <w14:ligatures w14:val="none"/>
      </w:rPr>
      <w:t xml:space="preserve">International Federation of Air Traffic Safety Electronics </w:t>
    </w:r>
    <w:r>
      <w:rPr>
        <w:rFonts w:ascii="Verdana" w:eastAsia="Calibri" w:hAnsi="Verdana" w:cs="Times New Roman"/>
        <w:b/>
        <w:color w:val="0300A3"/>
        <w:kern w:val="0"/>
        <w:lang w:val="en-US"/>
        <w14:ligatures w14:val="none"/>
      </w:rPr>
      <w:t>Association</w:t>
    </w:r>
  </w:p>
  <w:p w14:paraId="7C674355" w14:textId="47825C4A" w:rsidR="0091670E" w:rsidRPr="0091670E" w:rsidRDefault="0091670E" w:rsidP="0091670E">
    <w:pPr>
      <w:tabs>
        <w:tab w:val="center" w:pos="4680"/>
        <w:tab w:val="right" w:pos="9360"/>
      </w:tabs>
      <w:spacing w:before="80" w:after="0" w:line="240" w:lineRule="auto"/>
      <w:jc w:val="right"/>
      <w:rPr>
        <w:rFonts w:ascii="Verdana" w:eastAsia="Calibri" w:hAnsi="Verdana" w:cs="Times New Roman"/>
        <w:b/>
        <w:color w:val="0300A3"/>
        <w:kern w:val="0"/>
        <w:sz w:val="36"/>
        <w:szCs w:val="36"/>
        <w:lang w:val="en-US"/>
        <w14:ligatures w14:val="none"/>
      </w:rPr>
    </w:pPr>
    <w:r w:rsidRPr="0091670E">
      <w:rPr>
        <w:rFonts w:ascii="Calibri" w:eastAsia="Calibri" w:hAnsi="Calibri" w:cs="Times New Roman"/>
        <w:noProof/>
        <w:kern w:val="0"/>
        <w:lang w:val="en-GB" w:eastAsia="en-GB"/>
        <w14:ligatures w14:val="none"/>
      </w:rPr>
      <w:drawing>
        <wp:anchor distT="0" distB="0" distL="114300" distR="114300" simplePos="0" relativeHeight="251659264" behindDoc="0" locked="0" layoutInCell="1" allowOverlap="0" wp14:anchorId="17434FE0" wp14:editId="7DFC4B27">
          <wp:simplePos x="0" y="0"/>
          <wp:positionH relativeFrom="margin">
            <wp:align>left</wp:align>
          </wp:positionH>
          <wp:positionV relativeFrom="page">
            <wp:posOffset>857250</wp:posOffset>
          </wp:positionV>
          <wp:extent cx="1011555" cy="968375"/>
          <wp:effectExtent l="0" t="0" r="0" b="3175"/>
          <wp:wrapNone/>
          <wp:docPr id="1940591046" name="Picture 1940591046" descr="A logo of an international air traffic safe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logo of an international air traffic safet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1555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1670E">
      <w:rPr>
        <w:rFonts w:ascii="Verdana" w:eastAsia="Calibri" w:hAnsi="Verdana" w:cs="Times New Roman"/>
        <w:color w:val="0033CC"/>
        <w:kern w:val="0"/>
        <w:sz w:val="96"/>
        <w:szCs w:val="96"/>
        <w:lang w:val="en-US"/>
        <w14:ligatures w14:val="none"/>
      </w:rPr>
      <w:t xml:space="preserve">       </w:t>
    </w:r>
    <w:r w:rsidRPr="0091670E">
      <w:rPr>
        <w:rFonts w:ascii="Verdana" w:eastAsia="Calibri" w:hAnsi="Verdana" w:cs="Times New Roman"/>
        <w:b/>
        <w:color w:val="0300A3"/>
        <w:kern w:val="0"/>
        <w:sz w:val="36"/>
        <w:szCs w:val="36"/>
        <w:lang w:val="en-US"/>
        <w14:ligatures w14:val="none"/>
      </w:rPr>
      <w:t>IFATSEA</w:t>
    </w:r>
  </w:p>
  <w:p w14:paraId="208F1356" w14:textId="43C068D4" w:rsidR="0091670E" w:rsidRPr="0091670E" w:rsidRDefault="0091670E" w:rsidP="0091670E">
    <w:pPr>
      <w:tabs>
        <w:tab w:val="center" w:pos="4680"/>
        <w:tab w:val="right" w:pos="9360"/>
      </w:tabs>
      <w:spacing w:after="0" w:line="240" w:lineRule="auto"/>
      <w:jc w:val="right"/>
      <w:rPr>
        <w:rFonts w:ascii="Verdana" w:eastAsia="Calibri" w:hAnsi="Verdana" w:cs="Times New Roman"/>
        <w:i/>
        <w:kern w:val="0"/>
        <w:sz w:val="28"/>
        <w:szCs w:val="28"/>
        <w:lang w:val="en-US"/>
        <w14:ligatures w14:val="none"/>
      </w:rPr>
    </w:pPr>
  </w:p>
  <w:p w14:paraId="2BE57CAC" w14:textId="2E4698AF" w:rsidR="0091670E" w:rsidRPr="0091670E" w:rsidRDefault="0091670E" w:rsidP="0091670E">
    <w:pPr>
      <w:tabs>
        <w:tab w:val="center" w:pos="4680"/>
        <w:tab w:val="right" w:pos="9360"/>
      </w:tabs>
      <w:spacing w:after="0" w:line="240" w:lineRule="auto"/>
      <w:jc w:val="right"/>
      <w:rPr>
        <w:rFonts w:ascii="Verdana" w:eastAsia="Calibri" w:hAnsi="Verdana" w:cs="Times New Roman"/>
        <w:i/>
        <w:kern w:val="0"/>
        <w:sz w:val="22"/>
        <w:szCs w:val="22"/>
        <w:lang w:val="en-US"/>
        <w14:ligatures w14:val="none"/>
      </w:rPr>
    </w:pPr>
    <w:r w:rsidRPr="0091670E">
      <w:rPr>
        <w:rFonts w:ascii="Verdana" w:eastAsia="Calibri" w:hAnsi="Verdana" w:cs="Times New Roman"/>
        <w:i/>
        <w:kern w:val="0"/>
        <w:sz w:val="22"/>
        <w:szCs w:val="22"/>
        <w:lang w:val="en-US"/>
        <w14:ligatures w14:val="none"/>
      </w:rPr>
      <w:t>The Global Voice of</w:t>
    </w:r>
    <w:r w:rsidRPr="0091670E">
      <w:rPr>
        <w:rFonts w:ascii="Verdana" w:eastAsia="Calibri" w:hAnsi="Verdana" w:cs="Times New Roman"/>
        <w:i/>
        <w:kern w:val="0"/>
        <w:sz w:val="22"/>
        <w:szCs w:val="22"/>
        <w:lang w:val="en-US"/>
        <w14:ligatures w14:val="none"/>
      </w:rPr>
      <w:br/>
      <w:t xml:space="preserve">Air Traffic Safety </w:t>
    </w:r>
    <w:r w:rsidRPr="0091670E">
      <w:rPr>
        <w:rFonts w:ascii="Verdana" w:eastAsia="Calibri" w:hAnsi="Verdana" w:cs="Times New Roman"/>
        <w:i/>
        <w:kern w:val="0"/>
        <w:sz w:val="22"/>
        <w:szCs w:val="22"/>
        <w:lang w:val="en-US"/>
        <w14:ligatures w14:val="none"/>
      </w:rPr>
      <w:br/>
      <w:t>Electronics Personnel</w:t>
    </w:r>
  </w:p>
  <w:p w14:paraId="1DEC8F54" w14:textId="2617CFD8" w:rsidR="0091670E" w:rsidRPr="0091670E" w:rsidRDefault="0091670E" w:rsidP="0091670E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kern w:val="0"/>
        <w:lang w:val="en-US"/>
        <w14:ligatures w14:val="none"/>
      </w:rPr>
    </w:pPr>
  </w:p>
  <w:p w14:paraId="73A47A4D" w14:textId="499B21B9" w:rsidR="0091670E" w:rsidRDefault="009167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35"/>
    <w:rsid w:val="00640035"/>
    <w:rsid w:val="00721833"/>
    <w:rsid w:val="0091670E"/>
    <w:rsid w:val="00B91FD3"/>
    <w:rsid w:val="00C3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44466"/>
  <w15:chartTrackingRefBased/>
  <w15:docId w15:val="{9294DAA3-9E55-4547-9066-BDB99180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0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00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00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00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00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00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00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00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0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00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0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00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00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00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00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0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00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00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00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0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0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00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00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00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00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00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003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16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70E"/>
  </w:style>
  <w:style w:type="paragraph" w:styleId="Footer">
    <w:name w:val="footer"/>
    <w:basedOn w:val="Normal"/>
    <w:link w:val="FooterChar"/>
    <w:uiPriority w:val="99"/>
    <w:unhideWhenUsed/>
    <w:rsid w:val="00916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APEAGYEI</dc:creator>
  <cp:keywords/>
  <dc:description/>
  <cp:lastModifiedBy>FRANK APEAGYEI</cp:lastModifiedBy>
  <cp:revision>2</cp:revision>
  <dcterms:created xsi:type="dcterms:W3CDTF">2024-10-20T15:27:00Z</dcterms:created>
  <dcterms:modified xsi:type="dcterms:W3CDTF">2024-10-24T12:23:00Z</dcterms:modified>
</cp:coreProperties>
</file>